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617CB" w14:paraId="2AF6734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6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8A7DC8" w14:textId="35AEB4F6" w:rsidR="00F617CB" w:rsidRDefault="00000000">
            <w:pPr>
              <w:spacing w:after="60" w:line="276" w:lineRule="auto"/>
            </w:pPr>
            <w:r>
              <w:rPr>
                <w:b/>
                <w:bCs/>
                <w:caps/>
                <w:color w:val="64748B"/>
                <w:sz w:val="20"/>
                <w:szCs w:val="20"/>
              </w:rPr>
              <w:t xml:space="preserve">TEMPLATE </w:t>
            </w:r>
            <w:r w:rsidR="009B1006">
              <w:rPr>
                <w:b/>
                <w:bCs/>
                <w:caps/>
                <w:color w:val="64748B"/>
                <w:sz w:val="20"/>
                <w:szCs w:val="20"/>
              </w:rPr>
              <w:t>–</w:t>
            </w:r>
            <w:r>
              <w:rPr>
                <w:b/>
                <w:bCs/>
                <w:caps/>
                <w:color w:val="64748B"/>
                <w:sz w:val="20"/>
                <w:szCs w:val="20"/>
              </w:rPr>
              <w:t xml:space="preserve"> PRE-LAUNCH STAFF COMMUNICATION</w:t>
            </w:r>
          </w:p>
          <w:p w14:paraId="5908356D" w14:textId="77777777" w:rsidR="00F617CB" w:rsidRDefault="00000000">
            <w:pPr>
              <w:spacing w:line="276" w:lineRule="auto"/>
            </w:pPr>
            <w:r>
              <w:rPr>
                <w:color w:val="1E3A5F"/>
              </w:rPr>
              <w:t>Adapt this for email, intranet post, or team briefing. Send 1–2 weeks before survey launch.</w:t>
            </w:r>
          </w:p>
        </w:tc>
      </w:tr>
    </w:tbl>
    <w:p w14:paraId="4BB18572" w14:textId="77777777" w:rsidR="00F617CB" w:rsidRDefault="00F617CB">
      <w:pPr>
        <w:spacing w:after="80" w:line="276" w:lineRule="auto"/>
      </w:pPr>
    </w:p>
    <w:p w14:paraId="74593CA7" w14:textId="77777777" w:rsidR="00F617CB" w:rsidRDefault="00000000">
      <w:pPr>
        <w:pStyle w:val="Heading2"/>
        <w:spacing w:line="276" w:lineRule="auto"/>
      </w:pPr>
      <w:r>
        <w:rPr>
          <w:color w:val="1E3A5F"/>
        </w:rPr>
        <w:t>Email template</w:t>
      </w:r>
    </w:p>
    <w:tbl>
      <w:tblPr>
        <w:tblW w:w="9638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617CB" w14:paraId="3FC6421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78D57F" w14:textId="77777777" w:rsidR="00F617CB" w:rsidRDefault="00000000">
            <w:pPr>
              <w:spacing w:after="60"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To: </w:t>
            </w:r>
            <w:r>
              <w:rPr>
                <w:color w:val="1E293B"/>
                <w:sz w:val="20"/>
                <w:szCs w:val="20"/>
              </w:rPr>
              <w:t>All staff / [Team name]</w:t>
            </w:r>
          </w:p>
          <w:p w14:paraId="1CA3224F" w14:textId="77777777" w:rsidR="00F617CB" w:rsidRDefault="00000000">
            <w:pPr>
              <w:spacing w:after="60"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From: </w:t>
            </w:r>
            <w:r>
              <w:rPr>
                <w:color w:val="1E293B"/>
                <w:sz w:val="20"/>
                <w:szCs w:val="20"/>
              </w:rPr>
              <w:t>[Senior leader name and title]</w:t>
            </w:r>
          </w:p>
          <w:p w14:paraId="3967FAE1" w14:textId="4B746561" w:rsidR="00F617CB" w:rsidRDefault="00000000">
            <w:pPr>
              <w:spacing w:after="60"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Subject: </w:t>
            </w:r>
            <w:r>
              <w:rPr>
                <w:color w:val="1E293B"/>
                <w:sz w:val="20"/>
                <w:szCs w:val="20"/>
              </w:rPr>
              <w:t xml:space="preserve">We'd like to hear from you </w:t>
            </w:r>
            <w:r w:rsidR="009B1006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[Organisation] psychosocial survey</w:t>
            </w:r>
          </w:p>
          <w:p w14:paraId="65105CD5" w14:textId="77777777" w:rsidR="00F617CB" w:rsidRDefault="00000000">
            <w:pPr>
              <w:spacing w:line="276" w:lineRule="auto"/>
            </w:pPr>
            <w:r>
              <w:rPr>
                <w:b/>
                <w:bCs/>
                <w:color w:val="64748B"/>
                <w:sz w:val="20"/>
                <w:szCs w:val="20"/>
              </w:rPr>
              <w:t xml:space="preserve">Send date: </w:t>
            </w:r>
            <w:r>
              <w:rPr>
                <w:color w:val="1E293B"/>
                <w:sz w:val="20"/>
                <w:szCs w:val="20"/>
              </w:rPr>
              <w:t>[2 weeks before launch]</w:t>
            </w:r>
          </w:p>
        </w:tc>
      </w:tr>
    </w:tbl>
    <w:p w14:paraId="33E1C5EB" w14:textId="77777777" w:rsidR="00F617CB" w:rsidRDefault="00F617CB">
      <w:pPr>
        <w:spacing w:after="80" w:line="276" w:lineRule="auto"/>
      </w:pPr>
    </w:p>
    <w:p w14:paraId="77729B3D" w14:textId="77777777" w:rsidR="00F617CB" w:rsidRDefault="00000000">
      <w:pPr>
        <w:spacing w:after="120" w:line="276" w:lineRule="auto"/>
      </w:pPr>
      <w:r>
        <w:rPr>
          <w:color w:val="1E293B"/>
        </w:rPr>
        <w:t>Hi [team / everyone],</w:t>
      </w:r>
    </w:p>
    <w:p w14:paraId="02BA6F52" w14:textId="77777777" w:rsidR="00F617CB" w:rsidRDefault="00F617CB">
      <w:pPr>
        <w:spacing w:after="80" w:line="276" w:lineRule="auto"/>
      </w:pPr>
    </w:p>
    <w:p w14:paraId="454D4F84" w14:textId="48C3D870" w:rsidR="00F617CB" w:rsidRDefault="00000000">
      <w:pPr>
        <w:spacing w:after="120" w:line="276" w:lineRule="auto"/>
      </w:pPr>
      <w:r>
        <w:rPr>
          <w:color w:val="1E293B"/>
        </w:rPr>
        <w:t xml:space="preserve">In [month], we'll be running a short survey to understand the working conditions across [organisation / team / division]. I want to explain what it's about, why we're doing it, and </w:t>
      </w:r>
      <w:r w:rsidR="009B1006">
        <w:rPr>
          <w:color w:val="1E293B"/>
        </w:rPr>
        <w:t xml:space="preserve">– </w:t>
      </w:r>
      <w:r>
        <w:rPr>
          <w:color w:val="1E293B"/>
        </w:rPr>
        <w:t xml:space="preserve">importantly </w:t>
      </w:r>
      <w:r w:rsidR="009B1006">
        <w:rPr>
          <w:color w:val="1E293B"/>
        </w:rPr>
        <w:t>–</w:t>
      </w:r>
      <w:r>
        <w:rPr>
          <w:color w:val="1E293B"/>
        </w:rPr>
        <w:t xml:space="preserve"> what will happen with your responses.</w:t>
      </w:r>
    </w:p>
    <w:p w14:paraId="41F053AC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What the survey is about</w:t>
      </w:r>
    </w:p>
    <w:p w14:paraId="3BC6BA5D" w14:textId="39395538" w:rsidR="00F617CB" w:rsidRDefault="00000000">
      <w:pPr>
        <w:spacing w:after="120" w:line="276" w:lineRule="auto"/>
      </w:pPr>
      <w:r>
        <w:rPr>
          <w:color w:val="1E293B"/>
        </w:rPr>
        <w:t xml:space="preserve">This is not a performance </w:t>
      </w:r>
      <w:proofErr w:type="gramStart"/>
      <w:r>
        <w:rPr>
          <w:color w:val="1E293B"/>
        </w:rPr>
        <w:t>review</w:t>
      </w:r>
      <w:proofErr w:type="gramEnd"/>
      <w:r>
        <w:rPr>
          <w:color w:val="1E293B"/>
        </w:rPr>
        <w:t xml:space="preserve"> and it is not about individual wellbeing. The survey measures the conditions of work </w:t>
      </w:r>
      <w:r w:rsidR="009B1006">
        <w:rPr>
          <w:color w:val="1E293B"/>
        </w:rPr>
        <w:t>–</w:t>
      </w:r>
      <w:r>
        <w:rPr>
          <w:color w:val="1E293B"/>
        </w:rPr>
        <w:t xml:space="preserve"> things like workload, how much control people have over their work, the quality of support available, and whether processes feel fair. These are called psychosocial factors, and they affect everyone: workers and managers alike.</w:t>
      </w:r>
    </w:p>
    <w:p w14:paraId="51E84332" w14:textId="45A7A672" w:rsidR="00F617CB" w:rsidRDefault="00000000">
      <w:pPr>
        <w:spacing w:after="120" w:line="276" w:lineRule="auto"/>
      </w:pPr>
      <w:r>
        <w:rPr>
          <w:color w:val="1E293B"/>
        </w:rPr>
        <w:t xml:space="preserve">Understanding them well helps us focus effort on </w:t>
      </w:r>
      <w:r w:rsidR="009B1006">
        <w:rPr>
          <w:color w:val="1E293B"/>
        </w:rPr>
        <w:t xml:space="preserve">improving </w:t>
      </w:r>
      <w:r>
        <w:rPr>
          <w:color w:val="1E293B"/>
        </w:rPr>
        <w:t xml:space="preserve">the things that will </w:t>
      </w:r>
      <w:proofErr w:type="gramStart"/>
      <w:r>
        <w:rPr>
          <w:color w:val="1E293B"/>
        </w:rPr>
        <w:t>actually make</w:t>
      </w:r>
      <w:proofErr w:type="gramEnd"/>
      <w:r>
        <w:rPr>
          <w:color w:val="1E293B"/>
        </w:rPr>
        <w:t xml:space="preserve"> a difference</w:t>
      </w:r>
      <w:r w:rsidR="009B1006">
        <w:rPr>
          <w:color w:val="1E293B"/>
        </w:rPr>
        <w:t xml:space="preserve"> to our health and wellbeing</w:t>
      </w:r>
      <w:r>
        <w:rPr>
          <w:color w:val="1E293B"/>
        </w:rPr>
        <w:t>.</w:t>
      </w:r>
    </w:p>
    <w:p w14:paraId="5666C4F5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Who sees your answers</w:t>
      </w:r>
    </w:p>
    <w:p w14:paraId="3F9EC525" w14:textId="5BD70F0B" w:rsidR="00F617CB" w:rsidRDefault="00000000">
      <w:pPr>
        <w:spacing w:after="120" w:line="276" w:lineRule="auto"/>
      </w:pPr>
      <w:r>
        <w:rPr>
          <w:color w:val="1E293B"/>
        </w:rPr>
        <w:t>Your individual responses are not seen by management. Responses go directly to [</w:t>
      </w:r>
      <w:r w:rsidR="009B1006">
        <w:rPr>
          <w:color w:val="1E293B"/>
        </w:rPr>
        <w:t xml:space="preserve">preferred survey </w:t>
      </w:r>
      <w:r>
        <w:rPr>
          <w:color w:val="1E293B"/>
        </w:rPr>
        <w:t>platform], and only [</w:t>
      </w:r>
      <w:r w:rsidR="009B1006">
        <w:rPr>
          <w:color w:val="1E293B"/>
        </w:rPr>
        <w:t>survey admin</w:t>
      </w:r>
      <w:r>
        <w:rPr>
          <w:color w:val="1E293B"/>
        </w:rPr>
        <w:t xml:space="preserve">] has access to the raw data. Results will be reported as aggregate data only </w:t>
      </w:r>
      <w:r w:rsidR="009B1006">
        <w:rPr>
          <w:color w:val="1E293B"/>
        </w:rPr>
        <w:t>–</w:t>
      </w:r>
      <w:r>
        <w:rPr>
          <w:color w:val="1E293B"/>
        </w:rPr>
        <w:t xml:space="preserve"> patterns across the team, not information about any individual.</w:t>
      </w:r>
    </w:p>
    <w:p w14:paraId="48FDE3A0" w14:textId="10AD17EC" w:rsidR="00F617CB" w:rsidRDefault="00000000">
      <w:pPr>
        <w:spacing w:after="120" w:line="276" w:lineRule="auto"/>
      </w:pPr>
      <w:r>
        <w:rPr>
          <w:color w:val="1E293B"/>
        </w:rPr>
        <w:t>I want to be direct about this: the survey is only useful if people respond honestly. We have designed the process specifically to protect that honesty.</w:t>
      </w:r>
    </w:p>
    <w:p w14:paraId="4F123A08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What happens with the results</w:t>
      </w:r>
    </w:p>
    <w:p w14:paraId="094914A2" w14:textId="1326DD4B" w:rsidR="00F617CB" w:rsidRDefault="00000000">
      <w:pPr>
        <w:spacing w:after="120" w:line="276" w:lineRule="auto"/>
      </w:pPr>
      <w:r>
        <w:rPr>
          <w:color w:val="1E293B"/>
        </w:rPr>
        <w:t xml:space="preserve">[Organisation] will share the aggregate results with [leadership / the team] in [timeframe]. We will identify the priority areas </w:t>
      </w:r>
      <w:r w:rsidR="009B1006">
        <w:rPr>
          <w:color w:val="1E293B"/>
        </w:rPr>
        <w:t>–</w:t>
      </w:r>
      <w:r>
        <w:rPr>
          <w:color w:val="1E293B"/>
        </w:rPr>
        <w:t xml:space="preserve"> the factors most affecting how people experience work </w:t>
      </w:r>
      <w:r w:rsidR="009B1006">
        <w:rPr>
          <w:color w:val="1E293B"/>
        </w:rPr>
        <w:t>–</w:t>
      </w:r>
      <w:r>
        <w:rPr>
          <w:color w:val="1E293B"/>
        </w:rPr>
        <w:t xml:space="preserve"> and run focus group</w:t>
      </w:r>
      <w:r w:rsidR="009B1006">
        <w:rPr>
          <w:color w:val="1E293B"/>
        </w:rPr>
        <w:t>s</w:t>
      </w:r>
      <w:r>
        <w:rPr>
          <w:color w:val="1E293B"/>
        </w:rPr>
        <w:t xml:space="preserve"> to understand the specific conditions driving them. From there, we'll build an action plan, communicate it back to everyone, and track progress over time.</w:t>
      </w:r>
    </w:p>
    <w:p w14:paraId="53A94884" w14:textId="77777777" w:rsidR="00F617CB" w:rsidRDefault="00000000">
      <w:pPr>
        <w:spacing w:after="120" w:line="276" w:lineRule="auto"/>
      </w:pPr>
      <w:r>
        <w:rPr>
          <w:color w:val="1E293B"/>
        </w:rPr>
        <w:t>This is not a one-off exercise. We are committing to a cycle: measure, understand, act, review.</w:t>
      </w:r>
    </w:p>
    <w:p w14:paraId="204FDC9A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What we need from you</w:t>
      </w:r>
    </w:p>
    <w:p w14:paraId="32CEC1F5" w14:textId="131A75E0" w:rsidR="00F617CB" w:rsidRDefault="00000000">
      <w:pPr>
        <w:spacing w:after="120" w:line="276" w:lineRule="auto"/>
      </w:pPr>
      <w:r>
        <w:rPr>
          <w:color w:val="1E293B"/>
        </w:rPr>
        <w:t xml:space="preserve">The survey takes approximately 10–15 minutes. There are no right or wrong answers </w:t>
      </w:r>
      <w:r w:rsidR="009B1006">
        <w:rPr>
          <w:color w:val="1E293B"/>
        </w:rPr>
        <w:t>–</w:t>
      </w:r>
      <w:r>
        <w:rPr>
          <w:color w:val="1E293B"/>
        </w:rPr>
        <w:t xml:space="preserve"> your honest experience of your work is exactly what we need. It opens on [date] and closes on [date].</w:t>
      </w:r>
    </w:p>
    <w:p w14:paraId="40F3AED1" w14:textId="77777777" w:rsidR="00F617CB" w:rsidRDefault="00F617CB">
      <w:pPr>
        <w:spacing w:after="80" w:line="276" w:lineRule="auto"/>
      </w:pPr>
    </w:p>
    <w:p w14:paraId="5F866775" w14:textId="77777777" w:rsidR="00F617CB" w:rsidRDefault="00000000">
      <w:pPr>
        <w:spacing w:after="120" w:line="276" w:lineRule="auto"/>
      </w:pPr>
      <w:r>
        <w:rPr>
          <w:color w:val="1E293B"/>
        </w:rPr>
        <w:t>If you have questions before the survey opens, please contact [name / role / email].</w:t>
      </w:r>
    </w:p>
    <w:p w14:paraId="423BE40C" w14:textId="77777777" w:rsidR="00F617CB" w:rsidRDefault="00F617CB">
      <w:pPr>
        <w:spacing w:after="80" w:line="276" w:lineRule="auto"/>
      </w:pPr>
    </w:p>
    <w:p w14:paraId="0EA87375" w14:textId="77777777" w:rsidR="00F617CB" w:rsidRDefault="00000000">
      <w:pPr>
        <w:spacing w:after="120" w:line="276" w:lineRule="auto"/>
      </w:pPr>
      <w:r>
        <w:rPr>
          <w:color w:val="1E293B"/>
        </w:rPr>
        <w:t>Thank you for participating.</w:t>
      </w:r>
    </w:p>
    <w:p w14:paraId="6F6213D6" w14:textId="77777777" w:rsidR="00F617CB" w:rsidRDefault="00F617CB">
      <w:pPr>
        <w:spacing w:after="80" w:line="276" w:lineRule="auto"/>
      </w:pPr>
    </w:p>
    <w:p w14:paraId="209FEBC2" w14:textId="77777777" w:rsidR="00F617CB" w:rsidRDefault="00000000">
      <w:pPr>
        <w:spacing w:after="120" w:line="276" w:lineRule="auto"/>
      </w:pPr>
      <w:r>
        <w:rPr>
          <w:color w:val="1E293B"/>
        </w:rPr>
        <w:t>[Name]</w:t>
      </w:r>
    </w:p>
    <w:p w14:paraId="3224446C" w14:textId="77777777" w:rsidR="00F617CB" w:rsidRDefault="00000000">
      <w:pPr>
        <w:spacing w:after="120" w:line="276" w:lineRule="auto"/>
      </w:pPr>
      <w:r>
        <w:rPr>
          <w:color w:val="1E293B"/>
        </w:rPr>
        <w:t>[Title]</w:t>
      </w:r>
    </w:p>
    <w:p w14:paraId="3461BFFF" w14:textId="77777777" w:rsidR="00F617CB" w:rsidRDefault="00F617CB">
      <w:pPr>
        <w:pBdr>
          <w:bottom w:val="single" w:sz="2" w:space="1" w:color="E2E8F0"/>
        </w:pBdr>
        <w:spacing w:before="200" w:after="200" w:line="276" w:lineRule="auto"/>
      </w:pPr>
    </w:p>
    <w:p w14:paraId="250F6E88" w14:textId="77777777" w:rsidR="00F617CB" w:rsidRDefault="00000000">
      <w:pPr>
        <w:pStyle w:val="Heading2"/>
        <w:spacing w:line="276" w:lineRule="auto"/>
      </w:pPr>
      <w:r>
        <w:rPr>
          <w:color w:val="1E3A5F"/>
        </w:rPr>
        <w:t>Facilitation notes</w:t>
      </w:r>
    </w:p>
    <w:p w14:paraId="5C102987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For team briefing (verbal version)</w:t>
      </w:r>
    </w:p>
    <w:p w14:paraId="7315FCE0" w14:textId="77777777" w:rsidR="00F617CB" w:rsidRDefault="00000000">
      <w:pPr>
        <w:spacing w:after="120" w:line="276" w:lineRule="auto"/>
      </w:pPr>
      <w:r>
        <w:rPr>
          <w:color w:val="1E293B"/>
        </w:rPr>
        <w:t>If delivering this as a team briefing rather than email, key points to land:</w:t>
      </w:r>
    </w:p>
    <w:p w14:paraId="2D931F9A" w14:textId="77777777" w:rsidR="00F617CB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This is about the work, not about people. No one is being assessed.</w:t>
      </w:r>
    </w:p>
    <w:p w14:paraId="0030251A" w14:textId="77777777" w:rsidR="00F617CB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Individual responses are never seen by managers. Name who has access and how.</w:t>
      </w:r>
    </w:p>
    <w:p w14:paraId="520BF4DE" w14:textId="77777777" w:rsidR="00F617CB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>Commit to sharing results and naming the next step.</w:t>
      </w:r>
    </w:p>
    <w:p w14:paraId="2FBDB8C0" w14:textId="2E1278A9" w:rsidR="00F617CB" w:rsidRDefault="00000000">
      <w:pPr>
        <w:pStyle w:val="ListParagraph"/>
        <w:numPr>
          <w:ilvl w:val="0"/>
          <w:numId w:val="2"/>
        </w:numPr>
        <w:spacing w:after="80" w:line="276" w:lineRule="auto"/>
      </w:pPr>
      <w:r>
        <w:rPr>
          <w:color w:val="1E293B"/>
        </w:rPr>
        <w:t xml:space="preserve">Allow time for questions </w:t>
      </w:r>
      <w:r w:rsidR="009B1006">
        <w:rPr>
          <w:color w:val="1E293B"/>
        </w:rPr>
        <w:t>–</w:t>
      </w:r>
      <w:r>
        <w:rPr>
          <w:color w:val="1E293B"/>
        </w:rPr>
        <w:t xml:space="preserve"> the most common are about confidentiality and what will </w:t>
      </w:r>
      <w:proofErr w:type="gramStart"/>
      <w:r>
        <w:rPr>
          <w:color w:val="1E293B"/>
        </w:rPr>
        <w:t>actually change</w:t>
      </w:r>
      <w:proofErr w:type="gramEnd"/>
      <w:r>
        <w:rPr>
          <w:color w:val="1E293B"/>
        </w:rPr>
        <w:t>.</w:t>
      </w:r>
    </w:p>
    <w:p w14:paraId="1C656648" w14:textId="77777777" w:rsidR="00F617CB" w:rsidRDefault="00000000">
      <w:pPr>
        <w:pStyle w:val="Heading3"/>
        <w:spacing w:line="276" w:lineRule="auto"/>
      </w:pPr>
      <w:r>
        <w:rPr>
          <w:color w:val="2563EB"/>
        </w:rPr>
        <w:t>Common questions to prepare for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F617CB" w14:paraId="552F2A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1AB66" w14:textId="77777777" w:rsidR="00F617CB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960B1" w14:textId="77777777" w:rsidR="00F617CB" w:rsidRDefault="00000000">
            <w:pPr>
              <w:spacing w:line="276" w:lineRule="auto"/>
            </w:pPr>
            <w:r>
              <w:rPr>
                <w:b/>
                <w:bCs/>
                <w:color w:val="FFFFFF"/>
                <w:sz w:val="20"/>
                <w:szCs w:val="20"/>
              </w:rPr>
              <w:t>Suggested response</w:t>
            </w:r>
          </w:p>
        </w:tc>
      </w:tr>
      <w:tr w:rsidR="00F617CB" w14:paraId="4F38A2B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C1B7B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Can my manager see my answers?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70431" w14:textId="0F7E6E46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No. Responses go to [</w:t>
            </w:r>
            <w:r w:rsidR="009B1006">
              <w:rPr>
                <w:color w:val="1E293B"/>
                <w:sz w:val="20"/>
                <w:szCs w:val="20"/>
              </w:rPr>
              <w:t xml:space="preserve">preferred survey </w:t>
            </w:r>
            <w:r>
              <w:rPr>
                <w:color w:val="1E293B"/>
                <w:sz w:val="20"/>
                <w:szCs w:val="20"/>
              </w:rPr>
              <w:t>platform]. Only [</w:t>
            </w:r>
            <w:r w:rsidR="009B1006">
              <w:rPr>
                <w:color w:val="1E293B"/>
                <w:sz w:val="20"/>
                <w:szCs w:val="20"/>
              </w:rPr>
              <w:t>survey admin</w:t>
            </w:r>
            <w:r>
              <w:rPr>
                <w:color w:val="1E293B"/>
                <w:sz w:val="20"/>
                <w:szCs w:val="20"/>
              </w:rPr>
              <w:t>] accesses the data. Results are reported as group patterns only.</w:t>
            </w:r>
          </w:p>
        </w:tc>
      </w:tr>
      <w:tr w:rsidR="00F617CB" w14:paraId="593C5FE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73B4B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What if only a few people respond?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A8CE7" w14:textId="762289DA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We'll only report data where there are enough responses to protect anonymity </w:t>
            </w:r>
            <w:r w:rsidR="009B1006">
              <w:rPr>
                <w:color w:val="1E293B"/>
                <w:sz w:val="20"/>
                <w:szCs w:val="20"/>
              </w:rPr>
              <w:t>–</w:t>
            </w:r>
            <w:r>
              <w:rPr>
                <w:color w:val="1E293B"/>
                <w:sz w:val="20"/>
                <w:szCs w:val="20"/>
              </w:rPr>
              <w:t xml:space="preserve"> typically a minimum of 5–10. Small teams may be reported at a higher level.</w:t>
            </w:r>
          </w:p>
        </w:tc>
      </w:tr>
      <w:tr w:rsidR="00F617CB" w14:paraId="6CFB2F4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7B632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Is this going to lead to any actual change?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58C7C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 xml:space="preserve">That's a fair question and the honest answer </w:t>
            </w:r>
            <w:proofErr w:type="gramStart"/>
            <w:r>
              <w:rPr>
                <w:color w:val="1E293B"/>
                <w:sz w:val="20"/>
                <w:szCs w:val="20"/>
              </w:rPr>
              <w:t>is:</w:t>
            </w:r>
            <w:proofErr w:type="gramEnd"/>
            <w:r>
              <w:rPr>
                <w:color w:val="1E293B"/>
                <w:sz w:val="20"/>
                <w:szCs w:val="20"/>
              </w:rPr>
              <w:t xml:space="preserve"> that depends on what we find and what we commit to doing with it. We'll share results openly and be accountable for the actions that follow.</w:t>
            </w:r>
          </w:p>
        </w:tc>
      </w:tr>
      <w:tr w:rsidR="00F617CB" w14:paraId="6B24A6A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2E7BA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Do I have to complete it?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0C6BA" w14:textId="77777777" w:rsidR="00F617CB" w:rsidRDefault="00000000">
            <w:pPr>
              <w:spacing w:line="276" w:lineRule="auto"/>
            </w:pPr>
            <w:r>
              <w:rPr>
                <w:color w:val="1E293B"/>
                <w:sz w:val="20"/>
                <w:szCs w:val="20"/>
              </w:rPr>
              <w:t>Participation is voluntary, but your input genuinely improves the quality of what we can do with the results.</w:t>
            </w:r>
          </w:p>
        </w:tc>
      </w:tr>
    </w:tbl>
    <w:p w14:paraId="781A7A1B" w14:textId="77777777" w:rsidR="00F617CB" w:rsidRDefault="00F617CB">
      <w:pPr>
        <w:spacing w:after="80" w:line="276" w:lineRule="auto"/>
      </w:pPr>
    </w:p>
    <w:p w14:paraId="2ACB6069" w14:textId="77777777" w:rsidR="00F617CB" w:rsidRDefault="00F617CB">
      <w:pPr>
        <w:pBdr>
          <w:bottom w:val="single" w:sz="2" w:space="1" w:color="E2E8F0"/>
        </w:pBdr>
        <w:spacing w:before="200" w:after="200" w:line="276" w:lineRule="auto"/>
      </w:pPr>
    </w:p>
    <w:p w14:paraId="573E66B2" w14:textId="77777777" w:rsidR="00F617CB" w:rsidRDefault="00000000">
      <w:pPr>
        <w:spacing w:after="120" w:line="276" w:lineRule="auto"/>
      </w:pPr>
      <w:r>
        <w:rPr>
          <w:i/>
          <w:iCs/>
          <w:color w:val="64748B"/>
          <w:sz w:val="18"/>
          <w:szCs w:val="18"/>
        </w:rPr>
        <w:t>This template is a starting point. Adapt the language, examples, and specifics to your organisation and your relationship with your team. The most effective communications feel personal, not corporate.</w:t>
      </w:r>
    </w:p>
    <w:sectPr w:rsidR="00F617C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8473C"/>
    <w:multiLevelType w:val="hybridMultilevel"/>
    <w:tmpl w:val="2810721C"/>
    <w:lvl w:ilvl="0" w:tplc="24DC7CEE">
      <w:start w:val="1"/>
      <w:numFmt w:val="bullet"/>
      <w:lvlText w:val="•"/>
      <w:lvlJc w:val="left"/>
      <w:pPr>
        <w:ind w:left="540" w:hanging="260"/>
      </w:pPr>
    </w:lvl>
    <w:lvl w:ilvl="1" w:tplc="32DA208C">
      <w:numFmt w:val="decimal"/>
      <w:lvlText w:val=""/>
      <w:lvlJc w:val="left"/>
    </w:lvl>
    <w:lvl w:ilvl="2" w:tplc="E2988B12">
      <w:numFmt w:val="decimal"/>
      <w:lvlText w:val=""/>
      <w:lvlJc w:val="left"/>
    </w:lvl>
    <w:lvl w:ilvl="3" w:tplc="B92677A8">
      <w:numFmt w:val="decimal"/>
      <w:lvlText w:val=""/>
      <w:lvlJc w:val="left"/>
    </w:lvl>
    <w:lvl w:ilvl="4" w:tplc="C56C64FC">
      <w:numFmt w:val="decimal"/>
      <w:lvlText w:val=""/>
      <w:lvlJc w:val="left"/>
    </w:lvl>
    <w:lvl w:ilvl="5" w:tplc="A184CDDE">
      <w:numFmt w:val="decimal"/>
      <w:lvlText w:val=""/>
      <w:lvlJc w:val="left"/>
    </w:lvl>
    <w:lvl w:ilvl="6" w:tplc="3BE074FE">
      <w:numFmt w:val="decimal"/>
      <w:lvlText w:val=""/>
      <w:lvlJc w:val="left"/>
    </w:lvl>
    <w:lvl w:ilvl="7" w:tplc="CF766876">
      <w:numFmt w:val="decimal"/>
      <w:lvlText w:val=""/>
      <w:lvlJc w:val="left"/>
    </w:lvl>
    <w:lvl w:ilvl="8" w:tplc="18467698">
      <w:numFmt w:val="decimal"/>
      <w:lvlText w:val=""/>
      <w:lvlJc w:val="left"/>
    </w:lvl>
  </w:abstractNum>
  <w:abstractNum w:abstractNumId="1" w15:restartNumberingAfterBreak="0">
    <w:nsid w:val="4D3E0637"/>
    <w:multiLevelType w:val="hybridMultilevel"/>
    <w:tmpl w:val="F9C0E7C2"/>
    <w:lvl w:ilvl="0" w:tplc="9D66BE90">
      <w:start w:val="1"/>
      <w:numFmt w:val="bullet"/>
      <w:lvlText w:val="●"/>
      <w:lvlJc w:val="left"/>
      <w:pPr>
        <w:ind w:left="720" w:hanging="360"/>
      </w:pPr>
    </w:lvl>
    <w:lvl w:ilvl="1" w:tplc="0C743BA6">
      <w:start w:val="1"/>
      <w:numFmt w:val="bullet"/>
      <w:lvlText w:val="○"/>
      <w:lvlJc w:val="left"/>
      <w:pPr>
        <w:ind w:left="1440" w:hanging="360"/>
      </w:pPr>
    </w:lvl>
    <w:lvl w:ilvl="2" w:tplc="C730EED2">
      <w:start w:val="1"/>
      <w:numFmt w:val="bullet"/>
      <w:lvlText w:val="■"/>
      <w:lvlJc w:val="left"/>
      <w:pPr>
        <w:ind w:left="2160" w:hanging="360"/>
      </w:pPr>
    </w:lvl>
    <w:lvl w:ilvl="3" w:tplc="8460C0A8">
      <w:start w:val="1"/>
      <w:numFmt w:val="bullet"/>
      <w:lvlText w:val="●"/>
      <w:lvlJc w:val="left"/>
      <w:pPr>
        <w:ind w:left="2880" w:hanging="360"/>
      </w:pPr>
    </w:lvl>
    <w:lvl w:ilvl="4" w:tplc="9600062C">
      <w:start w:val="1"/>
      <w:numFmt w:val="bullet"/>
      <w:lvlText w:val="○"/>
      <w:lvlJc w:val="left"/>
      <w:pPr>
        <w:ind w:left="3600" w:hanging="360"/>
      </w:pPr>
    </w:lvl>
    <w:lvl w:ilvl="5" w:tplc="28C67F42">
      <w:start w:val="1"/>
      <w:numFmt w:val="bullet"/>
      <w:lvlText w:val="■"/>
      <w:lvlJc w:val="left"/>
      <w:pPr>
        <w:ind w:left="4320" w:hanging="360"/>
      </w:pPr>
    </w:lvl>
    <w:lvl w:ilvl="6" w:tplc="A21ED414">
      <w:start w:val="1"/>
      <w:numFmt w:val="bullet"/>
      <w:lvlText w:val="●"/>
      <w:lvlJc w:val="left"/>
      <w:pPr>
        <w:ind w:left="5040" w:hanging="360"/>
      </w:pPr>
    </w:lvl>
    <w:lvl w:ilvl="7" w:tplc="86F4E730">
      <w:start w:val="1"/>
      <w:numFmt w:val="bullet"/>
      <w:lvlText w:val="●"/>
      <w:lvlJc w:val="left"/>
      <w:pPr>
        <w:ind w:left="5760" w:hanging="360"/>
      </w:pPr>
    </w:lvl>
    <w:lvl w:ilvl="8" w:tplc="ACF8307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D9104A5"/>
    <w:multiLevelType w:val="hybridMultilevel"/>
    <w:tmpl w:val="BA7809CC"/>
    <w:lvl w:ilvl="0" w:tplc="1AE078B8">
      <w:start w:val="1"/>
      <w:numFmt w:val="decimal"/>
      <w:lvlText w:val="%1."/>
      <w:lvlJc w:val="left"/>
      <w:pPr>
        <w:ind w:left="540" w:hanging="260"/>
      </w:pPr>
    </w:lvl>
    <w:lvl w:ilvl="1" w:tplc="CE3664C0">
      <w:numFmt w:val="decimal"/>
      <w:lvlText w:val=""/>
      <w:lvlJc w:val="left"/>
    </w:lvl>
    <w:lvl w:ilvl="2" w:tplc="A67EA75E">
      <w:numFmt w:val="decimal"/>
      <w:lvlText w:val=""/>
      <w:lvlJc w:val="left"/>
    </w:lvl>
    <w:lvl w:ilvl="3" w:tplc="5EEE243C">
      <w:numFmt w:val="decimal"/>
      <w:lvlText w:val=""/>
      <w:lvlJc w:val="left"/>
    </w:lvl>
    <w:lvl w:ilvl="4" w:tplc="6F220344">
      <w:numFmt w:val="decimal"/>
      <w:lvlText w:val=""/>
      <w:lvlJc w:val="left"/>
    </w:lvl>
    <w:lvl w:ilvl="5" w:tplc="A1664702">
      <w:numFmt w:val="decimal"/>
      <w:lvlText w:val=""/>
      <w:lvlJc w:val="left"/>
    </w:lvl>
    <w:lvl w:ilvl="6" w:tplc="9DF0A702">
      <w:numFmt w:val="decimal"/>
      <w:lvlText w:val=""/>
      <w:lvlJc w:val="left"/>
    </w:lvl>
    <w:lvl w:ilvl="7" w:tplc="81EC9BD8">
      <w:numFmt w:val="decimal"/>
      <w:lvlText w:val=""/>
      <w:lvlJc w:val="left"/>
    </w:lvl>
    <w:lvl w:ilvl="8" w:tplc="3C50134A">
      <w:numFmt w:val="decimal"/>
      <w:lvlText w:val=""/>
      <w:lvlJc w:val="left"/>
    </w:lvl>
  </w:abstractNum>
  <w:num w:numId="1" w16cid:durableId="1828015012">
    <w:abstractNumId w:val="1"/>
    <w:lvlOverride w:ilvl="0">
      <w:startOverride w:val="1"/>
    </w:lvlOverride>
  </w:num>
  <w:num w:numId="2" w16cid:durableId="859203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CB"/>
    <w:rsid w:val="00721B64"/>
    <w:rsid w:val="009B1006"/>
    <w:rsid w:val="00F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6629"/>
  <w15:docId w15:val="{3C9A5A76-CD02-4A7E-BF4E-7514E948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160" w:after="8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620</Words>
  <Characters>3174</Characters>
  <Application>Microsoft Office Word</Application>
  <DocSecurity>0</DocSecurity>
  <Lines>77</Lines>
  <Paragraphs>51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Patrick E</cp:lastModifiedBy>
  <cp:revision>3</cp:revision>
  <dcterms:created xsi:type="dcterms:W3CDTF">2026-04-04T01:20:00Z</dcterms:created>
  <dcterms:modified xsi:type="dcterms:W3CDTF">2026-05-07T11:24:00Z</dcterms:modified>
</cp:coreProperties>
</file>